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 A"/>
        <w:rPr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  <w:r>
        <w:rPr>
          <w:rtl w:val="0"/>
          <w:lang w:val="en-US"/>
        </w:rPr>
        <w:t xml:space="preserve">                                              </w:t>
      </w:r>
      <w:r>
        <w:rPr>
          <w:rtl w:val="0"/>
          <w:lang w:val="ru-RU"/>
        </w:rPr>
        <w:tab/>
        <w:tab/>
        <w:tab/>
        <w:tab/>
        <w:t xml:space="preserve">   </w:t>
      </w:r>
      <w:r>
        <w:rPr>
          <w:lang w:val="en-US"/>
        </w:rPr>
        <w:br w:type="textWrapping"/>
      </w:r>
      <w:r>
        <w:rPr>
          <w:b w:val="1"/>
          <w:bCs w:val="1"/>
          <w:rtl w:val="0"/>
          <w:lang w:val="ru-RU"/>
        </w:rPr>
        <w:t>ЛОГОТИП</w:t>
      </w:r>
      <w:r>
        <w:rPr>
          <w:lang w:val="en-US"/>
        </w:rPr>
        <w:br w:type="textWrapping"/>
      </w:r>
      <w:r>
        <w:rPr>
          <w:b w:val="1"/>
          <w:bCs w:val="1"/>
          <w:i w:val="1"/>
          <w:iCs w:val="1"/>
          <w:sz w:val="16"/>
          <w:szCs w:val="16"/>
          <w:lang w:val="en-US"/>
        </w:rPr>
        <w:br w:type="textWrapping"/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 xml:space="preserve"> Outdoor </w: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>A</w: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>dvertising</w: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 xml:space="preserve"> </w: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>Brief</w:t>
      </w:r>
      <w:r>
        <w:rPr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lang w:val="en-US"/>
          <w14:textFill>
            <w14:solidFill>
              <w14:srgbClr w14:val="132242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742314</wp:posOffset>
                </wp:positionH>
                <wp:positionV relativeFrom="line">
                  <wp:posOffset>222974</wp:posOffset>
                </wp:positionV>
                <wp:extent cx="6120058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13234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8.4pt;margin-top:17.6pt;width:481.9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132343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Fonts w:ascii="Roboto" w:hAnsi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:rtl w:val="0"/>
          <w:lang w:val="en-US"/>
          <w14:textFill>
            <w14:solidFill>
              <w14:srgbClr w14:val="132242"/>
            </w14:solidFill>
          </w14:textFill>
        </w:rPr>
        <w:t xml:space="preserve"> </w:t>
      </w:r>
    </w:p>
    <w:tbl>
      <w:tblPr>
        <w:tblW w:w="951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099"/>
        <w:gridCol w:w="5420"/>
      </w:tblGrid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" w:hAnsi="Roboto" w:hint="default"/>
                <w:outline w:val="0"/>
                <w:color w:val="fefefe"/>
                <w:sz w:val="24"/>
                <w:szCs w:val="24"/>
                <w:u w:color="fefefe"/>
                <w:rtl w:val="0"/>
                <w:lang w:val="ru-RU"/>
                <w14:textFill>
                  <w14:solidFill>
                    <w14:srgbClr w14:val="FEFEFE"/>
                  </w14:solidFill>
                </w14:textFill>
              </w:rPr>
              <w:t>Основные данные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 Medium" w:hAnsi="Roboto Medium" w:hint="default"/>
                <w:b w:val="0"/>
                <w:bCs w:val="0"/>
                <w:rtl w:val="0"/>
                <w:lang w:val="ru-RU"/>
              </w:rPr>
              <w:t>Бренд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pt-PT"/>
                <w14:textFill>
                  <w14:solidFill>
                    <w14:srgbClr w14:val="535353"/>
                  </w14:solidFill>
                </w14:textFill>
              </w:rPr>
              <w:t>Castorama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 Medium" w:hAnsi="Roboto Medium" w:hint="default"/>
                <w:b w:val="0"/>
                <w:bCs w:val="0"/>
                <w:rtl w:val="0"/>
              </w:rPr>
              <w:t>Сайт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instrText xml:space="preserve"> HYPERLINK "http://www.castorama.com"</w:instrText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www.castorama.com</w:t>
            </w:r>
            <w:r>
              <w:rPr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Style w:val="Нет"/>
                <w:rFonts w:ascii="Roboto Medium" w:hAnsi="Roboto Medium" w:hint="default"/>
                <w:b w:val="0"/>
                <w:bCs w:val="0"/>
                <w:rtl w:val="0"/>
              </w:rPr>
              <w:t>Описание товара или услуги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DIY Store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товары для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дома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 и ремонта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Style w:val="Нет"/>
                <w:rFonts w:ascii="Roboto Medium" w:hAnsi="Roboto Medium" w:hint="default"/>
                <w:b w:val="0"/>
                <w:bCs w:val="0"/>
                <w:rtl w:val="0"/>
                <w:lang w:val="ru-RU"/>
              </w:rPr>
              <w:t>Ссылка на страницу товара или услуги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instrText xml:space="preserve"> HYPERLINK "http://www.castorama.com"</w:instrText>
            </w:r>
            <w:r>
              <w:rPr>
                <w:rStyle w:val="Hyperlink.0"/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www.castorama.com</w:t>
            </w:r>
            <w:r>
              <w:rPr>
                <w:rFonts w:ascii="Roboto" w:cs="Roboto" w:hAnsi="Roboto" w:eastAsia="Roboto"/>
                <w:i w:val="1"/>
                <w:iCs w:val="1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deb"/>
        </w:tblPrEx>
        <w:trPr>
          <w:trHeight w:val="29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ffffff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1"/>
            </w:pPr>
            <w:r>
              <w:rPr>
                <w:rFonts w:ascii="Roboto" w:hAnsi="Roboto" w:hint="default"/>
                <w:outline w:val="0"/>
                <w:color w:val="fefefe"/>
                <w:sz w:val="24"/>
                <w:szCs w:val="24"/>
                <w:u w:color="fefefe"/>
                <w:rtl w:val="0"/>
                <w14:textFill>
                  <w14:solidFill>
                    <w14:srgbClr w14:val="FEFEFE"/>
                  </w14:solidFill>
                </w14:textFill>
              </w:rPr>
              <w:t>Технические параметры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ffffff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13224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8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Вид работ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1.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Ресайз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1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формата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525252"/>
                <w:u w:color="7f7f7f"/>
                <w14:textFill>
                  <w14:solidFill>
                    <w14:srgbClr w14:val="535353"/>
                  </w14:solidFill>
                </w14:textFill>
              </w:rPr>
              <w:br w:type="textWrapping"/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2.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Дизайн по готов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ому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Key visual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или адаптация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1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.   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 формата</w:t>
            </w:r>
            <w:r>
              <w:rPr>
                <w:rStyle w:val="Нет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outline w:val="0"/>
                <w:color w:val="525252"/>
                <w:u w:color="7f7f7f"/>
                <w14:textFill>
                  <w14:solidFill>
                    <w14:srgbClr w14:val="535353"/>
                  </w14:solidFill>
                </w14:textFill>
              </w:rPr>
              <w:br w:type="textWrapping"/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3.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Дизайн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"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 нуля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" 1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формата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Тип изделия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Биллборд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роллер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пиллар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Технические характеристики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Размеры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технологические параметры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обязательные элементы 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Предоставляемые материалы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Брендбук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логотип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Размер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200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x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300,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600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х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900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Формат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Статика 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/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Динамика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Максимальный объем файла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40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кб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Формат исходника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Ai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Наличие подсветки 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Да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/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Нет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Целевая аудитория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Муж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-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Жен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/ 18-65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Средний 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+ /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Высшее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Суть рекламного послания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Процесс ремонта может быть частью счастливых моментов если ремонт превращается в игру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Инсайт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Я хочу сделать ремонт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но я не готов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Идея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Процесс ремонта может быть частью счастливых моментов если ремонт превращается в игру</w:t>
            </w:r>
          </w:p>
        </w:tc>
      </w:tr>
      <w:tr>
        <w:tblPrEx>
          <w:shd w:val="clear" w:color="auto" w:fill="ceddeb"/>
        </w:tblPrEx>
        <w:trPr>
          <w:trHeight w:val="66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RTB: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Ремонт может быть частью счастливых моментов с Касторамой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потому что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: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лучшие цены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лучший сервис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основано на вдохновении</w:t>
            </w: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Описание изображения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>Описание изображения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Текст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Простое счастье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Пожелания по сюжету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Мы сделаем ремонт частью счастливых моментов превратив его в простое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дешевое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u w:color="7f7f7f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u w:color="7f7f7f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веселое действие</w:t>
            </w:r>
          </w:p>
        </w:tc>
      </w:tr>
      <w:tr>
        <w:tblPrEx>
          <w:shd w:val="clear" w:color="auto" w:fill="ceddeb"/>
        </w:tblPrEx>
        <w:trPr>
          <w:trHeight w:val="72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 xml:space="preserve">Цветовая палитра 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(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при наличии бренд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-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 xml:space="preserve">бука либо описания фирменного стиля 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Helvetica" w:hAnsi="Helvetica" w:hint="default"/>
                <w:sz w:val="20"/>
                <w:szCs w:val="20"/>
                <w:u w:color="000000"/>
                <w:rtl w:val="0"/>
                <w:lang w:val="ru-RU"/>
              </w:rPr>
              <w:t>прикрепить к письму</w:t>
            </w:r>
            <w:r>
              <w:rPr>
                <w:rStyle w:val="Нет"/>
                <w:rFonts w:ascii="Helvetica" w:hAnsi="Helvetica"/>
                <w:sz w:val="20"/>
                <w:szCs w:val="20"/>
                <w:u w:color="000000"/>
                <w:rtl w:val="0"/>
                <w:lang w:val="ru-RU"/>
              </w:rPr>
              <w:t>):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Брендбук приложен к брифу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Стиль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М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ультипликация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фото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-,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реалистичный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текстовый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смешанный</w:t>
            </w:r>
          </w:p>
        </w:tc>
      </w:tr>
      <w:tr>
        <w:tblPrEx>
          <w:shd w:val="clear" w:color="auto" w:fill="ceddeb"/>
        </w:tblPrEx>
        <w:trPr>
          <w:trHeight w:val="445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Характер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трогий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солидный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спокойный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веселый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динамичный</w:t>
            </w:r>
            <w:r>
              <w:rPr>
                <w:rStyle w:val="Нет"/>
                <w:rFonts w:ascii="Roboto" w:hAnsi="Roboto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кричащий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Обязательные элементы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Style w:val="Нет"/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:lang w:val="ru-RU"/>
                <w14:textFill>
                  <w14:solidFill>
                    <w14:srgbClr w14:val="535353"/>
                  </w14:solidFill>
                </w14:textFill>
              </w:rPr>
              <w:t>Обязательные элементы</w:t>
            </w:r>
          </w:p>
        </w:tc>
      </w:tr>
      <w:tr>
        <w:tblPrEx>
          <w:shd w:val="clear" w:color="auto" w:fill="ceddeb"/>
        </w:tblPrEx>
        <w:trPr>
          <w:trHeight w:val="284" w:hRule="atLeast"/>
        </w:trPr>
        <w:tc>
          <w:tcPr>
            <w:tcW w:type="dxa" w:w="4099"/>
            <w:tcBorders>
              <w:top w:val="single" w:color="000000" w:sz="2" w:space="0" w:shadow="0" w:frame="0"/>
              <w:left w:val="single" w:color="15214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Дедлайн</w:t>
            </w:r>
          </w:p>
        </w:tc>
        <w:tc>
          <w:tcPr>
            <w:tcW w:type="dxa" w:w="54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rFonts w:ascii="Roboto" w:hAnsi="Roboto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 xml:space="preserve">23 </w:t>
            </w:r>
            <w:r>
              <w:rPr>
                <w:rFonts w:ascii="Roboto" w:hAnsi="Roboto" w:hint="default"/>
                <w:i w:val="1"/>
                <w:iCs w:val="1"/>
                <w:outline w:val="0"/>
                <w:color w:val="525252"/>
                <w:rtl w:val="0"/>
                <w14:textFill>
                  <w14:solidFill>
                    <w14:srgbClr w14:val="535353"/>
                  </w14:solidFill>
                </w14:textFill>
              </w:rPr>
              <w:t>мая</w:t>
            </w:r>
          </w:p>
        </w:tc>
      </w:tr>
    </w:tbl>
    <w:p>
      <w:pPr>
        <w:pStyle w:val="Текстовый блок A"/>
        <w:widowControl w:val="0"/>
        <w:ind w:left="108" w:hanging="108"/>
        <w:rPr>
          <w:rStyle w:val="Нет"/>
          <w:rFonts w:ascii="Roboto" w:cs="Roboto" w:hAnsi="Roboto" w:eastAsia="Roboto"/>
          <w:b w:val="1"/>
          <w:bCs w:val="1"/>
          <w:i w:val="1"/>
          <w:i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pPr>
    </w:p>
    <w:p>
      <w:pPr>
        <w:pStyle w:val="Текстовый блок A"/>
        <w:widowControl w:val="0"/>
        <w:ind w:left="108" w:hanging="108"/>
      </w:pPr>
      <w:r>
        <w:rPr>
          <w:rStyle w:val="Нет"/>
          <w:rFonts w:ascii="Roboto" w:cs="Roboto" w:hAnsi="Roboto" w:eastAsia="Roboto"/>
          <w:b w:val="1"/>
          <w:bCs w:val="1"/>
          <w:outline w:val="0"/>
          <w:color w:val="132242"/>
          <w:spacing w:val="15"/>
          <w:sz w:val="30"/>
          <w:szCs w:val="30"/>
          <w:u w:color="132242"/>
          <w14:textFill>
            <w14:solidFill>
              <w14:srgbClr w14:val="13224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Roboto">
    <w:charset w:val="00"/>
    <w:family w:val="roman"/>
    <w:pitch w:val="default"/>
  </w:font>
  <w:font w:name="Roboto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1">
    <w:name w:val="Стиль таблицы 1"/>
    <w:next w:val="Стиль таблицы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7f7f7f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